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2D" w:rsidRDefault="00D9652D" w:rsidP="00D9652D">
      <w:r>
        <w:t>Dr</w:t>
      </w:r>
      <w:r>
        <w:t>.</w:t>
      </w:r>
      <w:r>
        <w:t xml:space="preserve"> VALTERA ACU PROTĒŽU LABORATORIJA</w:t>
      </w:r>
    </w:p>
    <w:p w:rsidR="00D9652D" w:rsidRDefault="00D9652D" w:rsidP="00D9652D">
      <w:r>
        <w:t>Valtera p</w:t>
      </w:r>
      <w:r>
        <w:t>rotēžu laboratorija – vienīgais</w:t>
      </w:r>
      <w:bookmarkStart w:id="0" w:name="_GoBack"/>
      <w:bookmarkEnd w:id="0"/>
      <w:r>
        <w:t xml:space="preserve"> acu protezēšanas uzņēmums Baltijas valstīs ar ilgstošu darbības pieredzi un augsti kvalificētiem speciālistiem, kas savas zināšanas un prasmes regulāri papildina Vācijā, Lielbritānijā un ASV.</w:t>
      </w:r>
    </w:p>
    <w:p w:rsidR="00D9652D" w:rsidRDefault="00D9652D" w:rsidP="00D9652D">
      <w:r>
        <w:t xml:space="preserve"> Dažāda veida stikla un sintētisko materiālu acu protēzes, kolekcijas acu protēzes, kā arī acs rajona, tai skaitā acs plakstiņu, ektoprotēzes – Valtera protēžu laboratorijas sertificētie speciālisti izgatavo visaugstākās kvalitātes acu protēzes no labākajiem izejmateriāliem un sagatavēm, kas ražotas Vācijā un Kanādā.</w:t>
      </w:r>
    </w:p>
    <w:p w:rsidR="00D9652D" w:rsidRDefault="00D9652D" w:rsidP="00D9652D">
      <w:r>
        <w:t>Šeit jums individuāli pielāgotu sintētisko materiālu acs protēzi un stikla acs protēzi – izgatavos tikai 1 dienas laikā.</w:t>
      </w:r>
    </w:p>
    <w:p w:rsidR="00D9652D" w:rsidRDefault="00D9652D" w:rsidP="00D9652D">
      <w:r>
        <w:t>Jaunākās tehnoloģijas un modernie instrumenti nodrošina protēžu izturību, ļaujot tām piemērot 2 gadu tehniskās izturības garantiju.</w:t>
      </w:r>
    </w:p>
    <w:p w:rsidR="00D9652D" w:rsidRDefault="00D9652D" w:rsidP="00D9652D">
      <w:r>
        <w:t>Valtera protēžu laboratorijas speciālistu izgatavotās acs protēzes sniedz vislabāko kosmētisko efektu un maksimālo protēzes funkcionalitāti, kas ļauj uzlabot dzīves kvalitāti, pilnībā iekļaujoties apkārtējā vidē.</w:t>
      </w:r>
    </w:p>
    <w:p w:rsidR="007016BF" w:rsidRDefault="007016BF"/>
    <w:sectPr w:rsidR="00701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2D"/>
    <w:rsid w:val="007016BF"/>
    <w:rsid w:val="00D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inguna</cp:lastModifiedBy>
  <cp:revision>1</cp:revision>
  <dcterms:created xsi:type="dcterms:W3CDTF">2014-06-26T22:40:00Z</dcterms:created>
  <dcterms:modified xsi:type="dcterms:W3CDTF">2014-06-26T22:41:00Z</dcterms:modified>
</cp:coreProperties>
</file>